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94" w:rsidRPr="009B24BD" w:rsidRDefault="003D4F94" w:rsidP="003D4F94">
      <w:pPr>
        <w:spacing w:before="100" w:after="100" w:line="340" w:lineRule="atLeast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9B24BD">
        <w:rPr>
          <w:rFonts w:ascii="Times New Roman" w:hAnsi="Times New Roman" w:cs="Times New Roman"/>
          <w:bCs/>
          <w:i/>
          <w:iCs/>
          <w:sz w:val="24"/>
          <w:szCs w:val="24"/>
        </w:rPr>
        <w:t>Приложение 3</w:t>
      </w:r>
    </w:p>
    <w:p w:rsidR="003D4F94" w:rsidRDefault="003D4F94" w:rsidP="003D4F94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4F94" w:rsidRDefault="003D4F94" w:rsidP="003D4F94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Информационная карта участника</w:t>
      </w:r>
    </w:p>
    <w:p w:rsidR="003D4F94" w:rsidRDefault="003D4F94" w:rsidP="003D4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этапа профессионального конкурса</w:t>
      </w:r>
    </w:p>
    <w:p w:rsidR="003D4F94" w:rsidRDefault="003D4F94" w:rsidP="003D4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«Воспитатель года – 2019»</w:t>
      </w:r>
    </w:p>
    <w:tbl>
      <w:tblPr>
        <w:tblW w:w="10628" w:type="dxa"/>
        <w:jc w:val="center"/>
        <w:tblInd w:w="7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180"/>
        <w:gridCol w:w="2074"/>
        <w:gridCol w:w="3418"/>
        <w:gridCol w:w="4306"/>
        <w:gridCol w:w="636"/>
      </w:tblGrid>
      <w:tr w:rsidR="003D4F94" w:rsidTr="005B647F">
        <w:trPr>
          <w:trHeight w:val="2092"/>
          <w:jc w:val="center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D4F94" w:rsidRDefault="003D4F94" w:rsidP="005B647F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(фотопортрет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1F8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9186" cy="1724025"/>
                  <wp:effectExtent l="19050" t="0" r="0" b="0"/>
                  <wp:docPr id="1" name="Рисунок 2" descr="C:\Users\TTTAMM\Desktop\20181102_213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TTAMM\Desktop\20181102_213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339" cy="17407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4Х6 см)</w:t>
            </w:r>
          </w:p>
        </w:tc>
        <w:tc>
          <w:tcPr>
            <w:tcW w:w="7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  <w:p w:rsidR="003D4F94" w:rsidRDefault="003D4F94" w:rsidP="005B647F">
            <w:pPr>
              <w:tabs>
                <w:tab w:val="left" w:pos="426"/>
              </w:tabs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3D3B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Сулейманова_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  </w:t>
            </w:r>
          </w:p>
          <w:p w:rsidR="003D4F94" w:rsidRDefault="003D4F94" w:rsidP="005B647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(фамилия)</w:t>
            </w:r>
          </w:p>
          <w:p w:rsidR="003D4F94" w:rsidRDefault="003D4F94" w:rsidP="005B647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D3B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Асма______Саитуслимовна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3D4F94" w:rsidRPr="003D3B84" w:rsidRDefault="003D4F94" w:rsidP="005B647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(имя, отчество)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233"/>
          <w:jc w:val="center"/>
        </w:trPr>
        <w:tc>
          <w:tcPr>
            <w:tcW w:w="1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1. Общие сведения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169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     Чечня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14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 с.     Ведено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25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before="40"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       05.09.78 г.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before="40"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2. Работа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976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</w:rPr>
              <w:t>Место работы (наименование образовательной</w:t>
            </w:r>
            <w:proofErr w:type="gramEnd"/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организации, реализующей программы</w:t>
            </w:r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дошкольного образования в со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 xml:space="preserve">ответствии 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уставом)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МБДОУ Детский сад №3</w:t>
            </w:r>
          </w:p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      "Машар"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13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  Воспитатель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349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</w:rPr>
              <w:t>Общий трудовой и педагогический стаж (полных</w:t>
            </w:r>
            <w:proofErr w:type="gramEnd"/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лет на момент за</w:t>
            </w:r>
            <w:r>
              <w:rPr>
                <w:rFonts w:hAnsi="Times New Roman" w:cs="Times New Roman"/>
                <w:sz w:val="24"/>
                <w:szCs w:val="24"/>
              </w:rPr>
              <w:softHyphen/>
              <w:t>полнения анкеты)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Общий - 10 лет.</w:t>
            </w:r>
          </w:p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Педагогический - 5 лет.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47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 каких возрастных группах в настоящее время</w:t>
            </w:r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Работаете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Старшая группа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2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Аттестационная категория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нет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437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</w:rPr>
              <w:t>Почетные звания и награды (наименования и даты</w:t>
            </w:r>
            <w:proofErr w:type="gramEnd"/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получения)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нет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477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</w:rPr>
              <w:t>Послужной список (места и стаж работы за</w:t>
            </w:r>
            <w:proofErr w:type="gramEnd"/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</w:rPr>
              <w:t>последние</w:t>
            </w:r>
            <w:proofErr w:type="gramEnd"/>
            <w:r>
              <w:rPr>
                <w:rFonts w:hAnsi="Times New Roman" w:cs="Times New Roman"/>
                <w:sz w:val="24"/>
                <w:szCs w:val="24"/>
              </w:rPr>
              <w:t xml:space="preserve"> 5 лет) 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МБДОУ Детский сад №3 "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Машар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"</w:t>
            </w:r>
          </w:p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5 ле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воспитателем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3. Образование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467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Название, год окончания учреждения</w:t>
            </w:r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профессионального образования, факультет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"Грозненский педагогический колледж"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310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Учитель начальных классов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6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(за последние три года)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     нет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516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4. Конкурсное испытание заочного тура «Интернет-портфолио»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349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персонального Интернет-ресурса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before="40"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5. Общественная деятельность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481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</w:rPr>
              <w:t>Членство в Профсоюзе (наименование, дата</w:t>
            </w:r>
            <w:proofErr w:type="gramEnd"/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вступления)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01. 11. 2013г.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66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других общественных организациях</w:t>
            </w:r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</w:rPr>
              <w:t>(наименование, направление деятельности и дата</w:t>
            </w:r>
            <w:proofErr w:type="gramEnd"/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вступления)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  нет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484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Участие в работе методического объединения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  нет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1092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Участие в разработке и реализации</w:t>
            </w:r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муниципальных, региональных, федеральных,</w:t>
            </w:r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sz w:val="24"/>
                <w:szCs w:val="24"/>
              </w:rPr>
              <w:t>международных программ и проектов (с указанием</w:t>
            </w:r>
            <w:proofErr w:type="gramEnd"/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статуса участия)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  нет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6. Досуг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259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>Рисование,  и рукоделие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center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before="40"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7. Контакты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274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нет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26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нет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242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8(938) 904-52-83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225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Pr="00030232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  <w:t>Sad3vedeno@mail.ru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20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181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869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Адрес сайта образовательной организации, </w:t>
            </w:r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реализующей программы 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образования в сети Интернет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Pr="00030232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</w:t>
            </w: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  <w:lang w:val="en-US"/>
              </w:rPr>
              <w:t>edu.95.ru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8. Профессиональные ценности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196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"Любить и ценить каждого ребенка, как </w:t>
            </w:r>
          </w:p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  <w:t xml:space="preserve">   своего"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Почему нравится работать в образовательной организации, реализующей программы 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дошкольного</w:t>
            </w:r>
            <w:proofErr w:type="gramEnd"/>
          </w:p>
          <w:p w:rsidR="003D4F94" w:rsidRDefault="003D4F94" w:rsidP="005B647F">
            <w:pPr>
              <w:pStyle w:val="a5"/>
              <w:tabs>
                <w:tab w:val="left" w:pos="0"/>
              </w:tabs>
              <w:spacing w:after="0" w:line="240" w:lineRule="auto"/>
              <w:ind w:right="57" w:firstLine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Pr="00342E00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44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Это уникальная возможность смотреть</w:t>
            </w:r>
          </w:p>
          <w:p w:rsidR="003D4F94" w:rsidRPr="008444DA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8444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мир вместе с детьми их глазами.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589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Профессиональные и личностные ценности,</w:t>
            </w:r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наиболее 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близкие</w:t>
            </w:r>
            <w:proofErr w:type="gramEnd"/>
            <w:r>
              <w:rPr>
                <w:rFonts w:hAnsi="Times New Roman" w:cs="Times New Roman"/>
                <w:sz w:val="24"/>
                <w:szCs w:val="24"/>
              </w:rPr>
              <w:t xml:space="preserve"> участнику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Pr="008444DA" w:rsidRDefault="003D4F94" w:rsidP="005B647F">
            <w:pPr>
              <w:shd w:val="clear" w:color="auto" w:fill="FFFFFF"/>
              <w:spacing w:after="0" w:line="405" w:lineRule="atLeast"/>
              <w:ind w:left="50" w:right="50"/>
              <w:rPr>
                <w:rFonts w:ascii="Times New Roman" w:eastAsia="Times New Roman" w:hAnsi="Times New Roman" w:cs="Times New Roman"/>
                <w:color w:val="3F3F3F"/>
              </w:rPr>
            </w:pPr>
            <w:r w:rsidRPr="008444DA">
              <w:rPr>
                <w:rFonts w:ascii="Times New Roman" w:eastAsia="Times New Roman" w:hAnsi="Times New Roman" w:cs="Times New Roman"/>
                <w:color w:val="000000"/>
              </w:rPr>
              <w:t>Обучаемость</w:t>
            </w:r>
          </w:p>
          <w:p w:rsidR="003D4F94" w:rsidRPr="008444DA" w:rsidRDefault="003D4F94" w:rsidP="005B647F">
            <w:pPr>
              <w:shd w:val="clear" w:color="auto" w:fill="FFFFFF"/>
              <w:spacing w:after="0" w:line="405" w:lineRule="atLeast"/>
              <w:ind w:left="50" w:right="50"/>
              <w:rPr>
                <w:rFonts w:ascii="Times New Roman" w:eastAsia="Times New Roman" w:hAnsi="Times New Roman" w:cs="Times New Roman"/>
                <w:color w:val="3F3F3F"/>
              </w:rPr>
            </w:pPr>
            <w:r w:rsidRPr="008444DA">
              <w:rPr>
                <w:rFonts w:ascii="Times New Roman" w:eastAsia="Times New Roman" w:hAnsi="Times New Roman" w:cs="Times New Roman"/>
                <w:color w:val="000000"/>
              </w:rPr>
              <w:t>Открытость</w:t>
            </w:r>
          </w:p>
          <w:p w:rsidR="003D4F94" w:rsidRPr="008444DA" w:rsidRDefault="003D4F94" w:rsidP="005B647F">
            <w:pPr>
              <w:shd w:val="clear" w:color="auto" w:fill="FFFFFF"/>
              <w:spacing w:after="0" w:line="405" w:lineRule="atLeast"/>
              <w:ind w:left="50" w:right="50"/>
              <w:rPr>
                <w:rFonts w:ascii="Times New Roman" w:eastAsia="Times New Roman" w:hAnsi="Times New Roman" w:cs="Times New Roman"/>
                <w:color w:val="3F3F3F"/>
              </w:rPr>
            </w:pPr>
            <w:r w:rsidRPr="008444DA">
              <w:rPr>
                <w:rFonts w:ascii="Times New Roman" w:eastAsia="Times New Roman" w:hAnsi="Times New Roman" w:cs="Times New Roman"/>
                <w:color w:val="000000"/>
              </w:rPr>
              <w:t>Доброта</w:t>
            </w:r>
          </w:p>
          <w:p w:rsidR="003D4F94" w:rsidRPr="008444DA" w:rsidRDefault="003D4F94" w:rsidP="005B647F">
            <w:pPr>
              <w:shd w:val="clear" w:color="auto" w:fill="FFFFFF"/>
              <w:spacing w:after="0" w:line="405" w:lineRule="atLeast"/>
              <w:ind w:left="50" w:right="50"/>
              <w:rPr>
                <w:rFonts w:ascii="Times New Roman" w:eastAsia="Times New Roman" w:hAnsi="Times New Roman" w:cs="Times New Roman"/>
                <w:color w:val="3F3F3F"/>
              </w:rPr>
            </w:pPr>
            <w:r w:rsidRPr="008444D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528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В чем, по мнению участника, состоит </w:t>
            </w:r>
            <w:proofErr w:type="gramStart"/>
            <w:r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gramEnd"/>
          </w:p>
          <w:p w:rsidR="003D4F94" w:rsidRDefault="003D4F94" w:rsidP="005B647F">
            <w:pPr>
              <w:pStyle w:val="a5"/>
              <w:tabs>
                <w:tab w:val="left" w:pos="426"/>
              </w:tabs>
              <w:spacing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миссия воспитателя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4F94" w:rsidRPr="00342E00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444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Сохранять «детство»</w:t>
            </w:r>
            <w:proofErr w:type="gramStart"/>
            <w:r w:rsidRPr="008444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,к</w:t>
            </w:r>
            <w:proofErr w:type="gramEnd"/>
            <w:r w:rsidRPr="008444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 самый важный</w:t>
            </w:r>
          </w:p>
          <w:p w:rsidR="003D4F94" w:rsidRPr="008444DA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u w:color="000000"/>
              </w:rPr>
            </w:pPr>
            <w:r w:rsidRPr="008444D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период становления человека.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318"/>
          <w:jc w:val="center"/>
        </w:trPr>
        <w:tc>
          <w:tcPr>
            <w:tcW w:w="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4F94" w:rsidRDefault="003D4F94" w:rsidP="005B647F">
            <w:pPr>
              <w:suppressAutoHyphens/>
              <w:spacing w:after="0" w:line="240" w:lineRule="auto"/>
              <w:ind w:left="-933" w:firstLine="933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u w:color="000000"/>
              </w:rPr>
            </w:pPr>
          </w:p>
        </w:tc>
        <w:tc>
          <w:tcPr>
            <w:tcW w:w="9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137" w:type="dxa"/>
            </w:tcMar>
            <w:vAlign w:val="bottom"/>
            <w:hideMark/>
          </w:tcPr>
          <w:p w:rsidR="003D4F94" w:rsidRDefault="003D4F94" w:rsidP="005B647F">
            <w:pPr>
              <w:pStyle w:val="a5"/>
              <w:tabs>
                <w:tab w:val="left" w:pos="-130"/>
              </w:tabs>
              <w:spacing w:before="40" w:after="0" w:line="240" w:lineRule="auto"/>
              <w:ind w:left="-933" w:right="57" w:firstLine="933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sz w:val="24"/>
                <w:szCs w:val="24"/>
              </w:rPr>
              <w:t>9. Приложения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3583"/>
          <w:jc w:val="center"/>
        </w:trPr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3"/>
              <w:spacing w:after="0" w:line="240" w:lineRule="auto"/>
              <w:ind w:right="57" w:firstLine="933"/>
            </w:pPr>
            <w:r>
              <w:t>Интересные сведения об участнике, не раскрытые предыдущими разделами (не более 500  слов).</w:t>
            </w:r>
          </w:p>
          <w:p w:rsidR="003D4F94" w:rsidRPr="00FF4BA3" w:rsidRDefault="00FF4BA3" w:rsidP="00FF4BA3">
            <w:pPr>
              <w:pStyle w:val="a8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Сулейманова </w:t>
            </w:r>
            <w:proofErr w:type="spellStart"/>
            <w:r>
              <w:rPr>
                <w:color w:val="000000"/>
              </w:rPr>
              <w:t>Асма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Саитуслимовна</w:t>
            </w:r>
            <w:proofErr w:type="spellEnd"/>
            <w:r>
              <w:rPr>
                <w:color w:val="000000"/>
              </w:rPr>
              <w:t xml:space="preserve"> - т</w:t>
            </w:r>
            <w:r w:rsidRPr="00FF4BA3">
              <w:rPr>
                <w:color w:val="000000"/>
              </w:rPr>
              <w:t>ворчески работающий, хорошо знающий психологию детей дошкольного возраста, воспитатель и настоящий педагог.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FF4BA3">
              <w:rPr>
                <w:color w:val="000000"/>
              </w:rPr>
              <w:t xml:space="preserve">К детям всегда относится с большой заботой и пониманием. В ней сочетается огромное трудолюбие, любовь к своей профессии, детям, стремление к творчеству. Наша </w:t>
            </w:r>
            <w:r>
              <w:rPr>
                <w:color w:val="000000"/>
              </w:rPr>
              <w:t>воспитательница всегда старается</w:t>
            </w:r>
            <w:r w:rsidRPr="00FF4BA3">
              <w:rPr>
                <w:color w:val="000000"/>
              </w:rPr>
              <w:t xml:space="preserve"> найти индивидуальный подход в воспитании и обучении для каждого ребенка. Особо хочется отметить объем и разнообразие творческих занятий в </w:t>
            </w:r>
            <w:r>
              <w:rPr>
                <w:color w:val="000000"/>
              </w:rPr>
              <w:t>ее</w:t>
            </w:r>
            <w:r w:rsidRPr="00FF4BA3">
              <w:rPr>
                <w:color w:val="000000"/>
              </w:rPr>
              <w:t xml:space="preserve"> группе. Здесь не было отбора по принципу: </w:t>
            </w:r>
            <w:proofErr w:type="gramStart"/>
            <w:r w:rsidRPr="00FF4BA3">
              <w:rPr>
                <w:color w:val="000000"/>
              </w:rPr>
              <w:t>талантлив</w:t>
            </w:r>
            <w:proofErr w:type="gramEnd"/>
            <w:r w:rsidRPr="00FF4BA3">
              <w:rPr>
                <w:color w:val="000000"/>
              </w:rPr>
              <w:t xml:space="preserve"> или нет. Все дети учатся создавать «шедевры </w:t>
            </w:r>
            <w:proofErr w:type="spellStart"/>
            <w:r w:rsidRPr="00FF4BA3">
              <w:rPr>
                <w:color w:val="000000"/>
              </w:rPr>
              <w:t>творчества»</w:t>
            </w:r>
            <w:proofErr w:type="gramStart"/>
            <w:r w:rsidRPr="00FF4BA3">
              <w:rPr>
                <w:color w:val="000000"/>
              </w:rPr>
              <w:t>.</w:t>
            </w:r>
            <w:r w:rsidR="003D4F94">
              <w:rPr>
                <w:shd w:val="clear" w:color="auto" w:fill="FFFFFF"/>
              </w:rPr>
              <w:t>З</w:t>
            </w:r>
            <w:proofErr w:type="gramEnd"/>
            <w:r w:rsidR="003D4F94">
              <w:rPr>
                <w:shd w:val="clear" w:color="auto" w:fill="FFFFFF"/>
              </w:rPr>
              <w:t>а</w:t>
            </w:r>
            <w:proofErr w:type="spellEnd"/>
            <w:r w:rsidR="003D4F94">
              <w:rPr>
                <w:shd w:val="clear" w:color="auto" w:fill="FFFFFF"/>
              </w:rPr>
              <w:t xml:space="preserve"> 5 лет работы освоила много педагогических технологий. Стремление стать лучше - заставляет работать над собой, повышать свой профессиональный уровень. Люб</w:t>
            </w:r>
            <w:r>
              <w:rPr>
                <w:shd w:val="clear" w:color="auto" w:fill="FFFFFF"/>
              </w:rPr>
              <w:t>ит</w:t>
            </w:r>
            <w:r w:rsidR="003D4F94">
              <w:rPr>
                <w:shd w:val="clear" w:color="auto" w:fill="FFFFFF"/>
              </w:rPr>
              <w:t xml:space="preserve"> свою профессию, потому что она не позволяет </w:t>
            </w:r>
            <w:r>
              <w:rPr>
                <w:shd w:val="clear" w:color="auto" w:fill="FFFFFF"/>
              </w:rPr>
              <w:t>ей</w:t>
            </w:r>
            <w:r w:rsidR="003D4F94">
              <w:rPr>
                <w:shd w:val="clear" w:color="auto" w:fill="FFFFFF"/>
              </w:rPr>
              <w:t xml:space="preserve"> стареть. Работа с детьми даёт </w:t>
            </w:r>
            <w:proofErr w:type="spellStart"/>
            <w:r>
              <w:rPr>
                <w:shd w:val="clear" w:color="auto" w:fill="FFFFFF"/>
              </w:rPr>
              <w:t>Асме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Саитуслимовне</w:t>
            </w:r>
            <w:proofErr w:type="spellEnd"/>
            <w:r w:rsidR="003D4F94">
              <w:rPr>
                <w:shd w:val="clear" w:color="auto" w:fill="FFFFFF"/>
              </w:rPr>
              <w:t xml:space="preserve"> возможность оставаться молодой и востребованной. В процессе работы с родителями </w:t>
            </w:r>
            <w:proofErr w:type="spellStart"/>
            <w:r w:rsidR="003D4F94">
              <w:rPr>
                <w:shd w:val="clear" w:color="auto" w:fill="FFFFFF"/>
              </w:rPr>
              <w:t>обсуждаю</w:t>
            </w:r>
            <w:r>
              <w:rPr>
                <w:shd w:val="clear" w:color="auto" w:fill="FFFFFF"/>
              </w:rPr>
              <w:t>ся</w:t>
            </w:r>
            <w:proofErr w:type="spellEnd"/>
            <w:r w:rsidR="003D4F94">
              <w:rPr>
                <w:shd w:val="clear" w:color="auto" w:fill="FFFFFF"/>
              </w:rPr>
              <w:t xml:space="preserve"> вопросы, связанные с воспитанием детей, при этом </w:t>
            </w:r>
            <w:r>
              <w:rPr>
                <w:shd w:val="clear" w:color="auto" w:fill="FFFFFF"/>
              </w:rPr>
              <w:t>учитываю мнение родителей. Любит</w:t>
            </w:r>
            <w:r w:rsidR="003D4F94">
              <w:rPr>
                <w:shd w:val="clear" w:color="auto" w:fill="FFFFFF"/>
              </w:rPr>
              <w:t xml:space="preserve"> организовывать мероприятия и праздники совместно с родителями воспитанников. Дети – открыты и простодушны, поэтому работа с детьми – это важное испытание. Снова и снова </w:t>
            </w:r>
            <w:proofErr w:type="spellStart"/>
            <w:r>
              <w:rPr>
                <w:shd w:val="clear" w:color="auto" w:fill="FFFFFF"/>
              </w:rPr>
              <w:t>Асма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Саитуслимовна</w:t>
            </w:r>
            <w:proofErr w:type="spellEnd"/>
            <w:r>
              <w:rPr>
                <w:shd w:val="clear" w:color="auto" w:fill="FFFFFF"/>
              </w:rPr>
              <w:t xml:space="preserve"> учится</w:t>
            </w:r>
            <w:r w:rsidR="003D4F94">
              <w:rPr>
                <w:shd w:val="clear" w:color="auto" w:fill="FFFFFF"/>
              </w:rPr>
              <w:t xml:space="preserve"> у своих воспитанников Азбуке жизни.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742"/>
          <w:jc w:val="center"/>
        </w:trPr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3"/>
              <w:spacing w:after="0" w:line="240" w:lineRule="auto"/>
              <w:ind w:left="-933" w:right="57" w:firstLine="933"/>
            </w:pPr>
            <w:r>
              <w:t>Материалы участника.</w:t>
            </w:r>
          </w:p>
          <w:p w:rsidR="003D4F94" w:rsidRDefault="003D4F94" w:rsidP="005B647F">
            <w:pPr>
              <w:pStyle w:val="a3"/>
              <w:spacing w:after="0" w:line="240" w:lineRule="auto"/>
              <w:ind w:left="-933" w:right="57" w:firstLine="933"/>
            </w:pPr>
            <w:r>
              <w:t>Не публиковавшиеся ранее авторские статьи и разработки участника, которые он хотел бы</w:t>
            </w:r>
          </w:p>
          <w:p w:rsidR="003D4F94" w:rsidRDefault="003D4F94" w:rsidP="005B647F">
            <w:pPr>
              <w:pStyle w:val="a3"/>
              <w:spacing w:after="0" w:line="240" w:lineRule="auto"/>
              <w:ind w:left="-933" w:right="57" w:firstLine="933"/>
            </w:pPr>
            <w:r>
              <w:t xml:space="preserve">опубликовать в средствах массовой информации. </w:t>
            </w:r>
          </w:p>
          <w:p w:rsidR="003D4F94" w:rsidRDefault="003D4F94" w:rsidP="005B647F">
            <w:pPr>
              <w:pStyle w:val="a3"/>
              <w:spacing w:after="0" w:line="240" w:lineRule="auto"/>
              <w:ind w:left="-933" w:right="57" w:firstLine="933"/>
            </w:pPr>
            <w:r>
              <w:t>Представляется в электронном виде в формате DOC («*.</w:t>
            </w:r>
            <w:proofErr w:type="spellStart"/>
            <w:r>
              <w:t>doc</w:t>
            </w:r>
            <w:proofErr w:type="spellEnd"/>
            <w:r>
              <w:t>») в количестве не более пяти.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177"/>
          <w:jc w:val="center"/>
        </w:trPr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  <w:hideMark/>
          </w:tcPr>
          <w:p w:rsidR="003D4F94" w:rsidRDefault="003D4F94" w:rsidP="005B647F">
            <w:pPr>
              <w:pStyle w:val="a5"/>
              <w:tabs>
                <w:tab w:val="left" w:pos="0"/>
              </w:tabs>
              <w:spacing w:before="40" w:after="0" w:line="240" w:lineRule="auto"/>
              <w:ind w:left="-933" w:right="57" w:firstLine="933"/>
              <w:rPr>
                <w:rFonts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auto"/>
                <w:sz w:val="24"/>
                <w:szCs w:val="24"/>
              </w:rPr>
              <w:t>10. Подпись</w:t>
            </w:r>
          </w:p>
        </w:tc>
      </w:tr>
      <w:tr w:rsidR="003D4F94" w:rsidTr="005B647F">
        <w:trPr>
          <w:gridBefore w:val="1"/>
          <w:gridAfter w:val="1"/>
          <w:wBefore w:w="14" w:type="dxa"/>
          <w:wAfter w:w="636" w:type="dxa"/>
          <w:trHeight w:val="1748"/>
          <w:jc w:val="center"/>
        </w:trPr>
        <w:tc>
          <w:tcPr>
            <w:tcW w:w="9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137" w:type="dxa"/>
            </w:tcMar>
          </w:tcPr>
          <w:p w:rsidR="003D4F94" w:rsidRDefault="003D4F94" w:rsidP="005B647F">
            <w:pPr>
              <w:pStyle w:val="a3"/>
              <w:spacing w:after="0" w:line="240" w:lineRule="auto"/>
              <w:ind w:left="-933" w:right="57" w:firstLine="933"/>
            </w:pPr>
          </w:p>
          <w:p w:rsidR="003D4F94" w:rsidRDefault="003D4F94" w:rsidP="005B647F">
            <w:pPr>
              <w:pStyle w:val="a3"/>
              <w:spacing w:after="0" w:line="240" w:lineRule="auto"/>
              <w:ind w:left="-933" w:right="57" w:firstLine="933"/>
            </w:pPr>
            <w:r>
              <w:t>Правильность сведений, представленных в информационной карте, подтверждаю:</w:t>
            </w:r>
          </w:p>
          <w:p w:rsidR="003D4F94" w:rsidRDefault="003D4F94" w:rsidP="005B647F">
            <w:pPr>
              <w:pStyle w:val="a3"/>
              <w:spacing w:after="0" w:line="240" w:lineRule="auto"/>
              <w:ind w:left="-933" w:right="57" w:firstLine="933"/>
            </w:pPr>
          </w:p>
          <w:p w:rsidR="003D4F94" w:rsidRDefault="003D4F94" w:rsidP="005B647F">
            <w:pPr>
              <w:pStyle w:val="a3"/>
              <w:spacing w:after="0" w:line="240" w:lineRule="auto"/>
              <w:ind w:left="-933" w:right="57" w:firstLine="933"/>
              <w:rPr>
                <w:u w:val="single"/>
              </w:rPr>
            </w:pPr>
          </w:p>
          <w:p w:rsidR="003D4F94" w:rsidRPr="007A5812" w:rsidRDefault="003D4F94" w:rsidP="005B647F">
            <w:pPr>
              <w:pStyle w:val="a3"/>
              <w:spacing w:after="0" w:line="240" w:lineRule="auto"/>
              <w:ind w:left="-933" w:right="57" w:firstLine="933"/>
              <w:rPr>
                <w:u w:val="single"/>
              </w:rPr>
            </w:pPr>
            <w:r w:rsidRPr="00840868">
              <w:rPr>
                <w:u w:val="single"/>
              </w:rPr>
              <w:t>__________________________________</w:t>
            </w:r>
            <w:r>
              <w:rPr>
                <w:u w:val="single"/>
              </w:rPr>
              <w:t xml:space="preserve">Сулейманова      Асма  </w:t>
            </w:r>
            <w:r w:rsidRPr="00840868">
              <w:rPr>
                <w:u w:val="single"/>
              </w:rPr>
              <w:t>__</w:t>
            </w:r>
            <w:r>
              <w:rPr>
                <w:u w:val="single"/>
              </w:rPr>
              <w:t>Саитуслимовна</w:t>
            </w:r>
            <w:r w:rsidRPr="00840868">
              <w:rPr>
                <w:u w:val="single"/>
              </w:rPr>
              <w:t>______</w:t>
            </w:r>
          </w:p>
          <w:p w:rsidR="003D4F94" w:rsidRDefault="003D4F94" w:rsidP="005B647F">
            <w:pPr>
              <w:pStyle w:val="a3"/>
              <w:spacing w:after="0" w:line="240" w:lineRule="auto"/>
              <w:ind w:left="-933" w:right="57" w:firstLine="933"/>
            </w:pPr>
            <w:r>
              <w:t xml:space="preserve">                                 (подпись)           (фамилия, имя, отчество участника)</w:t>
            </w:r>
          </w:p>
          <w:p w:rsidR="003D4F94" w:rsidRDefault="003D4F94" w:rsidP="005B647F">
            <w:pPr>
              <w:pStyle w:val="a3"/>
              <w:spacing w:after="0" w:line="240" w:lineRule="auto"/>
              <w:ind w:left="-933" w:right="57" w:firstLine="933"/>
            </w:pPr>
          </w:p>
          <w:p w:rsidR="003D4F94" w:rsidRDefault="003D4F94" w:rsidP="005B647F">
            <w:pPr>
              <w:pStyle w:val="a3"/>
              <w:spacing w:after="0" w:line="240" w:lineRule="auto"/>
              <w:ind w:left="-933" w:right="57" w:firstLine="933"/>
            </w:pPr>
            <w:r>
              <w:t xml:space="preserve">«____» __________ 20____ г.    </w:t>
            </w:r>
          </w:p>
        </w:tc>
      </w:tr>
    </w:tbl>
    <w:p w:rsidR="003D4F94" w:rsidRDefault="003D4F94" w:rsidP="003D4F94">
      <w:pPr>
        <w:widowControl w:val="0"/>
        <w:tabs>
          <w:tab w:val="left" w:pos="1418"/>
          <w:tab w:val="left" w:pos="3237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u w:color="000000"/>
        </w:rPr>
      </w:pPr>
    </w:p>
    <w:p w:rsidR="003D4F94" w:rsidRPr="00672855" w:rsidRDefault="003D4F94" w:rsidP="003D4F9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2BF5" w:rsidRDefault="00D02BF5"/>
    <w:sectPr w:rsidR="00D02BF5" w:rsidSect="000A18D4">
      <w:pgSz w:w="11906" w:h="16838"/>
      <w:pgMar w:top="1134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F94"/>
    <w:rsid w:val="003D4F94"/>
    <w:rsid w:val="00BA5E24"/>
    <w:rsid w:val="00D02BF5"/>
    <w:rsid w:val="00FE319D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rsid w:val="003D4F94"/>
    <w:pPr>
      <w:widowControl w:val="0"/>
      <w:suppressAutoHyphens/>
      <w:spacing w:after="120" w:line="100" w:lineRule="atLeast"/>
      <w:ind w:firstLine="284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character" w:customStyle="1" w:styleId="a4">
    <w:name w:val="Основной текст Знак"/>
    <w:basedOn w:val="a0"/>
    <w:link w:val="a3"/>
    <w:rsid w:val="003D4F94"/>
    <w:rPr>
      <w:rFonts w:ascii="Times New Roman" w:eastAsia="Times New Roman" w:hAnsi="Times New Roman" w:cs="Times New Roman"/>
      <w:color w:val="000000"/>
      <w:kern w:val="2"/>
      <w:sz w:val="24"/>
      <w:szCs w:val="24"/>
      <w:u w:color="000000"/>
      <w:lang w:eastAsia="ru-RU"/>
    </w:rPr>
  </w:style>
  <w:style w:type="paragraph" w:customStyle="1" w:styleId="a5">
    <w:name w:val="МОН"/>
    <w:rsid w:val="003D4F94"/>
    <w:pPr>
      <w:widowControl w:val="0"/>
      <w:suppressAutoHyphens/>
      <w:spacing w:line="360" w:lineRule="auto"/>
      <w:ind w:firstLine="709"/>
      <w:jc w:val="both"/>
    </w:pPr>
    <w:rPr>
      <w:rFonts w:ascii="Times New Roman" w:eastAsia="Arial Unicode MS" w:hAnsi="Arial Unicode MS" w:cs="Arial Unicode MS"/>
      <w:color w:val="000000"/>
      <w:kern w:val="2"/>
      <w:sz w:val="28"/>
      <w:szCs w:val="28"/>
      <w:u w:color="00000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D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F94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FF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710</Words>
  <Characters>4048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TTTAMM</dc:creator>
  <cp:lastModifiedBy>User</cp:lastModifiedBy>
  <cp:revision>3</cp:revision>
  <dcterms:created xsi:type="dcterms:W3CDTF">2019-03-18T08:12:00Z</dcterms:created>
  <dcterms:modified xsi:type="dcterms:W3CDTF">2019-03-18T12:09:00Z</dcterms:modified>
</cp:coreProperties>
</file>