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748" w:rsidRDefault="00724748" w:rsidP="00724748">
      <w:pPr>
        <w:tabs>
          <w:tab w:val="left" w:pos="949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ПРИНЯТ</w:t>
      </w:r>
    </w:p>
    <w:p w:rsidR="00724748" w:rsidRDefault="00724748" w:rsidP="00724748">
      <w:pPr>
        <w:tabs>
          <w:tab w:val="left" w:pos="949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 педагогическом совете №1</w:t>
      </w:r>
    </w:p>
    <w:p w:rsidR="00724748" w:rsidRDefault="00724748" w:rsidP="00724748">
      <w:pPr>
        <w:jc w:val="right"/>
        <w:rPr>
          <w:b/>
          <w:sz w:val="40"/>
          <w:szCs w:val="28"/>
        </w:rPr>
      </w:pPr>
      <w:r>
        <w:rPr>
          <w:sz w:val="28"/>
          <w:szCs w:val="28"/>
        </w:rPr>
        <w:t xml:space="preserve"> от </w:t>
      </w:r>
      <w:r w:rsidR="008C5974">
        <w:rPr>
          <w:sz w:val="28"/>
          <w:szCs w:val="28"/>
        </w:rPr>
        <w:t>29</w:t>
      </w:r>
      <w:r>
        <w:rPr>
          <w:sz w:val="28"/>
          <w:szCs w:val="28"/>
        </w:rPr>
        <w:t>.08.202</w:t>
      </w:r>
      <w:r w:rsidR="008C5974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</w:p>
    <w:p w:rsidR="003939DD" w:rsidRPr="00A236B2" w:rsidRDefault="003939DD" w:rsidP="00F63ACE">
      <w:pPr>
        <w:tabs>
          <w:tab w:val="left" w:pos="6660"/>
        </w:tabs>
        <w:jc w:val="right"/>
        <w:rPr>
          <w:sz w:val="28"/>
          <w:szCs w:val="28"/>
        </w:rPr>
      </w:pPr>
      <w:r>
        <w:rPr>
          <w:sz w:val="20"/>
          <w:szCs w:val="20"/>
        </w:rPr>
        <w:t>.</w:t>
      </w:r>
    </w:p>
    <w:p w:rsidR="00F63ACE" w:rsidRPr="00A236B2" w:rsidRDefault="00F63ACE" w:rsidP="00F63ACE">
      <w:pPr>
        <w:rPr>
          <w:sz w:val="36"/>
          <w:szCs w:val="36"/>
        </w:rPr>
      </w:pPr>
    </w:p>
    <w:p w:rsidR="00467FBD" w:rsidRDefault="00467FBD" w:rsidP="00F63ACE">
      <w:pPr>
        <w:jc w:val="center"/>
      </w:pPr>
    </w:p>
    <w:p w:rsidR="0016461D" w:rsidRDefault="0016461D" w:rsidP="00EF7235"/>
    <w:p w:rsidR="0016461D" w:rsidRDefault="0016461D" w:rsidP="00F63ACE">
      <w:pPr>
        <w:jc w:val="center"/>
      </w:pPr>
    </w:p>
    <w:p w:rsidR="0016461D" w:rsidRDefault="0016461D" w:rsidP="00F63ACE">
      <w:pPr>
        <w:jc w:val="center"/>
      </w:pPr>
    </w:p>
    <w:p w:rsidR="00F63ACE" w:rsidRPr="00DA4ABE" w:rsidRDefault="00F63ACE" w:rsidP="00F63ACE">
      <w:pPr>
        <w:jc w:val="center"/>
        <w:rPr>
          <w:b/>
        </w:rPr>
      </w:pPr>
    </w:p>
    <w:p w:rsidR="00F63ACE" w:rsidRPr="005811E8" w:rsidRDefault="00F63ACE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>Учебный план</w:t>
      </w:r>
    </w:p>
    <w:p w:rsidR="00F63ACE" w:rsidRPr="005811E8" w:rsidRDefault="00F63ACE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МБДОУ Детский сад №3 «Машар» </w:t>
      </w:r>
      <w:proofErr w:type="spellStart"/>
      <w:r w:rsidRPr="005811E8">
        <w:rPr>
          <w:sz w:val="28"/>
          <w:szCs w:val="28"/>
        </w:rPr>
        <w:t>с.Ведено</w:t>
      </w:r>
      <w:proofErr w:type="spellEnd"/>
    </w:p>
    <w:p w:rsidR="00F63ACE" w:rsidRPr="005811E8" w:rsidRDefault="00F63ACE" w:rsidP="00D4124C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по </w:t>
      </w:r>
      <w:r w:rsidR="00D4124C">
        <w:rPr>
          <w:sz w:val="28"/>
          <w:szCs w:val="28"/>
        </w:rPr>
        <w:t>ФОП ДО</w:t>
      </w:r>
    </w:p>
    <w:p w:rsidR="001E73C6" w:rsidRPr="005811E8" w:rsidRDefault="001E73C6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на </w:t>
      </w:r>
      <w:r w:rsidR="00B24F71">
        <w:rPr>
          <w:sz w:val="28"/>
          <w:szCs w:val="28"/>
        </w:rPr>
        <w:t>202</w:t>
      </w:r>
      <w:r w:rsidR="008C5974">
        <w:rPr>
          <w:sz w:val="28"/>
          <w:szCs w:val="28"/>
        </w:rPr>
        <w:t>5</w:t>
      </w:r>
      <w:r w:rsidR="00B24F71">
        <w:rPr>
          <w:sz w:val="28"/>
          <w:szCs w:val="28"/>
        </w:rPr>
        <w:t>-202</w:t>
      </w:r>
      <w:r w:rsidR="008C5974">
        <w:rPr>
          <w:sz w:val="28"/>
          <w:szCs w:val="28"/>
        </w:rPr>
        <w:t>6</w:t>
      </w:r>
      <w:r w:rsidR="00F63ACE" w:rsidRPr="005811E8">
        <w:rPr>
          <w:sz w:val="28"/>
          <w:szCs w:val="28"/>
        </w:rPr>
        <w:t xml:space="preserve"> учебный год</w:t>
      </w:r>
    </w:p>
    <w:p w:rsidR="001E73C6" w:rsidRPr="00DA4ABE" w:rsidRDefault="001E73C6" w:rsidP="00DB59E7">
      <w:pPr>
        <w:jc w:val="center"/>
        <w:rPr>
          <w:b/>
          <w:sz w:val="32"/>
          <w:szCs w:val="32"/>
        </w:rPr>
      </w:pPr>
    </w:p>
    <w:p w:rsidR="001E73C6" w:rsidRDefault="001E73C6" w:rsidP="00DB59E7">
      <w:pPr>
        <w:spacing w:after="240"/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724748" w:rsidRDefault="00724748" w:rsidP="00F63ACE">
      <w:pPr>
        <w:jc w:val="center"/>
        <w:rPr>
          <w:sz w:val="32"/>
          <w:szCs w:val="32"/>
        </w:rPr>
      </w:pPr>
    </w:p>
    <w:p w:rsidR="00724748" w:rsidRDefault="00724748" w:rsidP="00F63ACE">
      <w:pPr>
        <w:jc w:val="center"/>
        <w:rPr>
          <w:sz w:val="32"/>
          <w:szCs w:val="32"/>
        </w:rPr>
      </w:pPr>
    </w:p>
    <w:p w:rsidR="00724748" w:rsidRDefault="00724748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BB016D" w:rsidRDefault="00BB016D" w:rsidP="00B24F71">
      <w:pPr>
        <w:rPr>
          <w:sz w:val="32"/>
          <w:szCs w:val="32"/>
        </w:rPr>
      </w:pPr>
    </w:p>
    <w:p w:rsidR="001E73C6" w:rsidRPr="00D4124C" w:rsidRDefault="001E73C6" w:rsidP="001E73C6">
      <w:pPr>
        <w:jc w:val="center"/>
        <w:rPr>
          <w:sz w:val="28"/>
          <w:szCs w:val="28"/>
        </w:rPr>
      </w:pPr>
      <w:proofErr w:type="gramStart"/>
      <w:r w:rsidRPr="00D4124C">
        <w:rPr>
          <w:sz w:val="28"/>
          <w:szCs w:val="28"/>
        </w:rPr>
        <w:lastRenderedPageBreak/>
        <w:t>Пояснительная  записка</w:t>
      </w:r>
      <w:proofErr w:type="gramEnd"/>
    </w:p>
    <w:p w:rsidR="001E73C6" w:rsidRPr="00D4124C" w:rsidRDefault="001E73C6" w:rsidP="00B24F71">
      <w:pPr>
        <w:rPr>
          <w:b/>
          <w:sz w:val="28"/>
          <w:szCs w:val="28"/>
        </w:rPr>
      </w:pPr>
    </w:p>
    <w:p w:rsidR="001E73C6" w:rsidRPr="00D4124C" w:rsidRDefault="001E73C6" w:rsidP="00B24F71">
      <w:pPr>
        <w:jc w:val="both"/>
        <w:rPr>
          <w:b/>
          <w:sz w:val="28"/>
          <w:szCs w:val="28"/>
        </w:rPr>
      </w:pPr>
      <w:r w:rsidRPr="00D4124C">
        <w:rPr>
          <w:sz w:val="28"/>
          <w:szCs w:val="28"/>
        </w:rPr>
        <w:t xml:space="preserve">   Учебный план МБДОУ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на </w:t>
      </w:r>
      <w:r w:rsidR="00B24F71" w:rsidRPr="00D4124C">
        <w:rPr>
          <w:sz w:val="28"/>
          <w:szCs w:val="28"/>
        </w:rPr>
        <w:t>202</w:t>
      </w:r>
      <w:r w:rsidR="008C5974">
        <w:rPr>
          <w:sz w:val="28"/>
          <w:szCs w:val="28"/>
        </w:rPr>
        <w:t>5</w:t>
      </w:r>
      <w:r w:rsidR="00B24F71" w:rsidRPr="00D4124C">
        <w:rPr>
          <w:sz w:val="28"/>
          <w:szCs w:val="28"/>
        </w:rPr>
        <w:t>-202</w:t>
      </w:r>
      <w:r w:rsidR="008C5974">
        <w:rPr>
          <w:sz w:val="28"/>
          <w:szCs w:val="28"/>
        </w:rPr>
        <w:t>6</w:t>
      </w:r>
      <w:r w:rsidR="00B24F71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>учебный год разработан в соответствии с: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364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D4124C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D4124C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D4124C">
        <w:rPr>
          <w:rFonts w:ascii="Times New Roman" w:hAnsi="Times New Roman" w:cs="Times New Roman"/>
          <w:sz w:val="28"/>
          <w:szCs w:val="28"/>
        </w:rPr>
        <w:t xml:space="preserve"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D4124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4124C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D4124C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D4124C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D4124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4124C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43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D4124C">
        <w:rPr>
          <w:rFonts w:ascii="Times New Roman" w:hAnsi="Times New Roman" w:cs="Times New Roman"/>
          <w:color w:val="000009"/>
          <w:sz w:val="28"/>
          <w:szCs w:val="28"/>
        </w:rPr>
        <w:t>Минпросвещения</w:t>
      </w:r>
      <w:proofErr w:type="spellEnd"/>
      <w:r w:rsidRPr="00D4124C">
        <w:rPr>
          <w:rFonts w:ascii="Times New Roman" w:hAnsi="Times New Roman" w:cs="Times New Roman"/>
          <w:color w:val="000009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Закон Чеченской Республики от 30 октября 2014 г. № 37-рз «Об образовании в Чеченской Республике»;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 xml:space="preserve">Государственная программа Чеченской Республики «Развитие образования Чеченской Республики» (утверждена постановлением Правительства Чеченской Республики от 17 августа 2020 г. № 180 (в редакции </w:t>
      </w:r>
      <w:r w:rsidRPr="00D4124C">
        <w:rPr>
          <w:color w:val="000009"/>
          <w:sz w:val="28"/>
          <w:szCs w:val="28"/>
        </w:rPr>
        <w:lastRenderedPageBreak/>
        <w:t>постановлений Правительства Чеченской Республики от 16 октября 2020 года № 305, от 15 декабря 2020 года № 382, от 30 апреля 2021 года № 66, от 8 сентября 2021 года № 190, от 17 марта 2022 г. № 42);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 xml:space="preserve">Указ Главы Чеченской Республики от 5 октября 2021 г. № 177 «Об утверждении Единой Концепции духовно-нравственного воспитания и развития подрастающего поколения Чеченской Республики; 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Учебный план МБДОУ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на </w:t>
      </w:r>
      <w:r w:rsidR="00B24F71" w:rsidRPr="00D4124C">
        <w:rPr>
          <w:sz w:val="28"/>
          <w:szCs w:val="28"/>
        </w:rPr>
        <w:t>202</w:t>
      </w:r>
      <w:r w:rsidR="008C5974">
        <w:rPr>
          <w:sz w:val="28"/>
          <w:szCs w:val="28"/>
        </w:rPr>
        <w:t>5</w:t>
      </w:r>
      <w:r w:rsidR="00B24F71" w:rsidRPr="00D4124C">
        <w:rPr>
          <w:sz w:val="28"/>
          <w:szCs w:val="28"/>
        </w:rPr>
        <w:t>-</w:t>
      </w:r>
      <w:r w:rsidR="00D4124C" w:rsidRPr="00D4124C">
        <w:rPr>
          <w:sz w:val="28"/>
          <w:szCs w:val="28"/>
        </w:rPr>
        <w:t>202</w:t>
      </w:r>
      <w:r w:rsidR="008C5974">
        <w:rPr>
          <w:sz w:val="28"/>
          <w:szCs w:val="28"/>
        </w:rPr>
        <w:t>6</w:t>
      </w:r>
      <w:bookmarkStart w:id="0" w:name="_GoBack"/>
      <w:bookmarkEnd w:id="0"/>
      <w:r w:rsidR="00D4124C" w:rsidRPr="00D4124C">
        <w:rPr>
          <w:sz w:val="28"/>
          <w:szCs w:val="28"/>
        </w:rPr>
        <w:t xml:space="preserve"> учебный</w:t>
      </w:r>
      <w:r w:rsidRPr="00D4124C">
        <w:rPr>
          <w:sz w:val="28"/>
          <w:szCs w:val="28"/>
        </w:rPr>
        <w:t xml:space="preserve">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Учебный год начинается с </w:t>
      </w:r>
      <w:r w:rsidR="008C5974">
        <w:rPr>
          <w:sz w:val="28"/>
          <w:szCs w:val="28"/>
        </w:rPr>
        <w:t>1</w:t>
      </w:r>
      <w:r w:rsidRPr="00D4124C">
        <w:rPr>
          <w:sz w:val="28"/>
          <w:szCs w:val="28"/>
        </w:rPr>
        <w:t xml:space="preserve"> сентября</w:t>
      </w:r>
      <w:r w:rsidR="0040116E">
        <w:rPr>
          <w:sz w:val="28"/>
          <w:szCs w:val="28"/>
        </w:rPr>
        <w:t xml:space="preserve"> 202</w:t>
      </w:r>
      <w:r w:rsidR="008C5974">
        <w:rPr>
          <w:sz w:val="28"/>
          <w:szCs w:val="28"/>
        </w:rPr>
        <w:t>5</w:t>
      </w:r>
      <w:r w:rsidR="0040116E">
        <w:rPr>
          <w:sz w:val="28"/>
          <w:szCs w:val="28"/>
        </w:rPr>
        <w:t xml:space="preserve"> г.</w:t>
      </w:r>
      <w:r w:rsidRPr="00D4124C">
        <w:rPr>
          <w:sz w:val="28"/>
          <w:szCs w:val="28"/>
        </w:rPr>
        <w:t xml:space="preserve"> и заканчивается </w:t>
      </w:r>
      <w:r w:rsidR="008C5974">
        <w:rPr>
          <w:sz w:val="28"/>
          <w:szCs w:val="28"/>
        </w:rPr>
        <w:t>29</w:t>
      </w:r>
      <w:r w:rsidRPr="00D4124C">
        <w:rPr>
          <w:sz w:val="28"/>
          <w:szCs w:val="28"/>
        </w:rPr>
        <w:t xml:space="preserve"> мая</w:t>
      </w:r>
      <w:r w:rsidR="0040116E">
        <w:rPr>
          <w:sz w:val="28"/>
          <w:szCs w:val="28"/>
        </w:rPr>
        <w:t xml:space="preserve"> 202</w:t>
      </w:r>
      <w:r w:rsidR="008C5974">
        <w:rPr>
          <w:sz w:val="28"/>
          <w:szCs w:val="28"/>
        </w:rPr>
        <w:t>6</w:t>
      </w:r>
      <w:r w:rsidR="0040116E">
        <w:rPr>
          <w:sz w:val="28"/>
          <w:szCs w:val="28"/>
        </w:rPr>
        <w:t xml:space="preserve"> г</w:t>
      </w:r>
      <w:r w:rsidRPr="00D4124C">
        <w:rPr>
          <w:sz w:val="28"/>
          <w:szCs w:val="28"/>
        </w:rPr>
        <w:t>. Детский сад работает в режиме пятидневной рабочей недели.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 </w:t>
      </w:r>
      <w:r w:rsidR="00156277" w:rsidRPr="00D4124C">
        <w:rPr>
          <w:sz w:val="28"/>
          <w:szCs w:val="28"/>
        </w:rPr>
        <w:t>202</w:t>
      </w:r>
      <w:r w:rsidR="0040116E">
        <w:rPr>
          <w:sz w:val="28"/>
          <w:szCs w:val="28"/>
        </w:rPr>
        <w:t>4</w:t>
      </w:r>
      <w:r w:rsidR="00156277" w:rsidRPr="00D4124C">
        <w:rPr>
          <w:sz w:val="28"/>
          <w:szCs w:val="28"/>
        </w:rPr>
        <w:t>-202</w:t>
      </w:r>
      <w:r w:rsidR="0040116E">
        <w:rPr>
          <w:sz w:val="28"/>
          <w:szCs w:val="28"/>
        </w:rPr>
        <w:t>5</w:t>
      </w:r>
      <w:r w:rsidR="00156277" w:rsidRPr="00D4124C">
        <w:rPr>
          <w:sz w:val="28"/>
          <w:szCs w:val="28"/>
        </w:rPr>
        <w:t xml:space="preserve"> </w:t>
      </w:r>
      <w:r w:rsidR="00D4124C" w:rsidRPr="00D4124C">
        <w:rPr>
          <w:sz w:val="28"/>
          <w:szCs w:val="28"/>
        </w:rPr>
        <w:t>в МБДОУ</w:t>
      </w:r>
      <w:r w:rsidRPr="00D4124C">
        <w:rPr>
          <w:sz w:val="28"/>
          <w:szCs w:val="28"/>
        </w:rPr>
        <w:t xml:space="preserve">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функционирует </w:t>
      </w:r>
      <w:r w:rsidR="00D4124C" w:rsidRPr="00D4124C">
        <w:rPr>
          <w:sz w:val="28"/>
          <w:szCs w:val="28"/>
        </w:rPr>
        <w:t>6</w:t>
      </w:r>
      <w:r w:rsidRPr="00D4124C">
        <w:rPr>
          <w:sz w:val="28"/>
          <w:szCs w:val="28"/>
        </w:rPr>
        <w:t xml:space="preserve"> общеобразовательных групп, укомплектованных в соответствии с возрастными нормами:</w:t>
      </w:r>
    </w:p>
    <w:p w:rsidR="00B8300C" w:rsidRPr="00D4124C" w:rsidRDefault="00156277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Вторая группа раннего возраста №1</w:t>
      </w:r>
      <w:r w:rsidR="00D4124C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>(1,5</w:t>
      </w:r>
      <w:r w:rsidR="001E73C6" w:rsidRPr="00D4124C">
        <w:rPr>
          <w:sz w:val="28"/>
          <w:szCs w:val="28"/>
        </w:rPr>
        <w:t>-</w:t>
      </w:r>
      <w:r w:rsidR="00872364" w:rsidRPr="00D4124C">
        <w:rPr>
          <w:sz w:val="28"/>
          <w:szCs w:val="28"/>
        </w:rPr>
        <w:t xml:space="preserve"> </w:t>
      </w:r>
      <w:r w:rsidR="00D4124C" w:rsidRPr="00D4124C">
        <w:rPr>
          <w:sz w:val="28"/>
          <w:szCs w:val="28"/>
        </w:rPr>
        <w:t>2</w:t>
      </w:r>
      <w:r w:rsidR="001E73C6" w:rsidRPr="00D4124C">
        <w:rPr>
          <w:sz w:val="28"/>
          <w:szCs w:val="28"/>
        </w:rPr>
        <w:t xml:space="preserve"> года)</w:t>
      </w:r>
      <w:r w:rsidR="00B8300C" w:rsidRPr="00D4124C">
        <w:rPr>
          <w:sz w:val="28"/>
          <w:szCs w:val="28"/>
        </w:rPr>
        <w:t>;</w:t>
      </w:r>
    </w:p>
    <w:p w:rsidR="001E73C6" w:rsidRPr="00D4124C" w:rsidRDefault="00156277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М</w:t>
      </w:r>
      <w:r w:rsidR="00B8300C" w:rsidRPr="00D4124C">
        <w:rPr>
          <w:sz w:val="28"/>
          <w:szCs w:val="28"/>
        </w:rPr>
        <w:t>ладшая группа №2 (</w:t>
      </w:r>
      <w:r w:rsidR="00872364" w:rsidRPr="00D4124C">
        <w:rPr>
          <w:sz w:val="28"/>
          <w:szCs w:val="28"/>
        </w:rPr>
        <w:t>3-4</w:t>
      </w:r>
      <w:r w:rsidR="00B8300C" w:rsidRPr="00D4124C">
        <w:rPr>
          <w:sz w:val="28"/>
          <w:szCs w:val="28"/>
        </w:rPr>
        <w:t xml:space="preserve"> года);</w:t>
      </w:r>
      <w:r w:rsidR="001E73C6" w:rsidRPr="00D4124C">
        <w:rPr>
          <w:sz w:val="28"/>
          <w:szCs w:val="28"/>
        </w:rPr>
        <w:t xml:space="preserve"> 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Средние группы № </w:t>
      </w:r>
      <w:r w:rsidR="00D4124C" w:rsidRPr="00D4124C">
        <w:rPr>
          <w:sz w:val="28"/>
          <w:szCs w:val="28"/>
        </w:rPr>
        <w:t>3, №</w:t>
      </w:r>
      <w:r w:rsidRPr="00D4124C">
        <w:rPr>
          <w:sz w:val="28"/>
          <w:szCs w:val="28"/>
        </w:rPr>
        <w:t xml:space="preserve"> </w:t>
      </w:r>
      <w:r w:rsidR="00D4124C" w:rsidRPr="00D4124C">
        <w:rPr>
          <w:sz w:val="28"/>
          <w:szCs w:val="28"/>
        </w:rPr>
        <w:t>4 (</w:t>
      </w:r>
      <w:r w:rsidRPr="00D4124C">
        <w:rPr>
          <w:sz w:val="28"/>
          <w:szCs w:val="28"/>
        </w:rPr>
        <w:t>4-5 лет)</w:t>
      </w:r>
      <w:r w:rsidR="00B8300C" w:rsidRPr="00D4124C">
        <w:rPr>
          <w:sz w:val="28"/>
          <w:szCs w:val="28"/>
        </w:rPr>
        <w:t>;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Старшие группы</w:t>
      </w:r>
      <w:r w:rsidR="00B8300C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 xml:space="preserve">№ 5, № </w:t>
      </w:r>
      <w:r w:rsidR="00D4124C" w:rsidRPr="00D4124C">
        <w:rPr>
          <w:sz w:val="28"/>
          <w:szCs w:val="28"/>
        </w:rPr>
        <w:t>6 (</w:t>
      </w:r>
      <w:r w:rsidRPr="00D4124C">
        <w:rPr>
          <w:sz w:val="28"/>
          <w:szCs w:val="28"/>
        </w:rPr>
        <w:t>5-6 лет)</w:t>
      </w:r>
      <w:r w:rsidR="00B8300C" w:rsidRPr="00D4124C">
        <w:rPr>
          <w:sz w:val="28"/>
          <w:szCs w:val="28"/>
        </w:rPr>
        <w:t>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Коллектив дошкольного образовательного учреждения работает по </w:t>
      </w:r>
      <w:r w:rsidR="00D4124C" w:rsidRPr="00D4124C">
        <w:rPr>
          <w:sz w:val="28"/>
          <w:szCs w:val="28"/>
        </w:rPr>
        <w:t xml:space="preserve">ФОП ДО. </w:t>
      </w:r>
      <w:r w:rsidRPr="00D4124C">
        <w:rPr>
          <w:sz w:val="28"/>
          <w:szCs w:val="28"/>
        </w:rPr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Учебный план МБДОУ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соответствует Уставу МБДОУ,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D4124C" w:rsidRPr="00D4124C" w:rsidRDefault="00D4124C" w:rsidP="00D4124C">
      <w:pPr>
        <w:pStyle w:val="ab"/>
        <w:tabs>
          <w:tab w:val="left" w:pos="10065"/>
        </w:tabs>
        <w:spacing w:line="276" w:lineRule="auto"/>
        <w:ind w:left="0" w:right="214" w:firstLine="705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D4124C" w:rsidRPr="00D4124C" w:rsidRDefault="00D4124C" w:rsidP="00D4124C">
      <w:pPr>
        <w:pStyle w:val="a3"/>
        <w:tabs>
          <w:tab w:val="left" w:pos="1630"/>
        </w:tabs>
        <w:ind w:left="0" w:right="252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 xml:space="preserve">         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При составлении учебного плана учитывались следующие принципы: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научной обоснованности и практической применимости;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обеспечения единства воспитательных, развивающих и обучающих целей и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 xml:space="preserve">решение программных образовательных задач в совместной деятельности взрослого и </w:t>
      </w:r>
      <w:proofErr w:type="gramStart"/>
      <w:r w:rsidRPr="00D4124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D4124C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</w:t>
      </w:r>
      <w:proofErr w:type="gramStart"/>
      <w:r w:rsidRPr="00D4124C">
        <w:rPr>
          <w:sz w:val="28"/>
          <w:szCs w:val="28"/>
        </w:rPr>
        <w:t>гигиеническими  нормами</w:t>
      </w:r>
      <w:proofErr w:type="gramEnd"/>
      <w:r w:rsidRPr="00D4124C">
        <w:rPr>
          <w:sz w:val="28"/>
          <w:szCs w:val="28"/>
        </w:rPr>
        <w:t xml:space="preserve"> и требованиями (СанПиН 2.4.1.3049-13</w:t>
      </w:r>
      <w:r w:rsidR="000733DC" w:rsidRPr="00D4124C">
        <w:rPr>
          <w:sz w:val="28"/>
          <w:szCs w:val="28"/>
        </w:rPr>
        <w:t xml:space="preserve"> и СанПиН3.1/2.4.3598-20</w:t>
      </w:r>
      <w:r w:rsidRPr="00D4124C">
        <w:rPr>
          <w:sz w:val="28"/>
          <w:szCs w:val="28"/>
        </w:rPr>
        <w:t>):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Продолжительность непрерывной непосредственно образовательной деятельности: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для детей от 2 до 3 лет – не более 10 минут,</w:t>
      </w:r>
    </w:p>
    <w:p w:rsidR="004936FA" w:rsidRPr="00D4124C" w:rsidRDefault="004936FA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для детей от 3 до 4 лет – не более 15 минут,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для детей от </w:t>
      </w:r>
      <w:proofErr w:type="gramStart"/>
      <w:r w:rsidRPr="00D4124C">
        <w:rPr>
          <w:sz w:val="28"/>
          <w:szCs w:val="28"/>
        </w:rPr>
        <w:t>4  до</w:t>
      </w:r>
      <w:proofErr w:type="gramEnd"/>
      <w:r w:rsidRPr="00D4124C">
        <w:rPr>
          <w:sz w:val="28"/>
          <w:szCs w:val="28"/>
        </w:rPr>
        <w:t xml:space="preserve"> 5 лет – не более 20 минут,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для детей от 5 до </w:t>
      </w:r>
      <w:proofErr w:type="gramStart"/>
      <w:r w:rsidRPr="00D4124C">
        <w:rPr>
          <w:sz w:val="28"/>
          <w:szCs w:val="28"/>
        </w:rPr>
        <w:t>6  лет</w:t>
      </w:r>
      <w:proofErr w:type="gramEnd"/>
      <w:r w:rsidRPr="00D4124C">
        <w:rPr>
          <w:sz w:val="28"/>
          <w:szCs w:val="28"/>
        </w:rPr>
        <w:t xml:space="preserve"> – не более 25 минут,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lastRenderedPageBreak/>
        <w:t>-   в младшей и средней группах не превышает 30 и 40 минут соответственно,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  в старшей </w:t>
      </w:r>
      <w:proofErr w:type="gramStart"/>
      <w:r w:rsidRPr="00D4124C">
        <w:rPr>
          <w:sz w:val="28"/>
          <w:szCs w:val="28"/>
        </w:rPr>
        <w:t>группе  –</w:t>
      </w:r>
      <w:proofErr w:type="gramEnd"/>
      <w:r w:rsidRPr="00D4124C">
        <w:rPr>
          <w:sz w:val="28"/>
          <w:szCs w:val="28"/>
        </w:rPr>
        <w:t xml:space="preserve">  не более </w:t>
      </w:r>
      <w:r w:rsidR="004936FA" w:rsidRPr="00D4124C">
        <w:rPr>
          <w:sz w:val="28"/>
          <w:szCs w:val="28"/>
        </w:rPr>
        <w:t>45 минут</w:t>
      </w:r>
      <w:r w:rsidRPr="00D4124C">
        <w:rPr>
          <w:sz w:val="28"/>
          <w:szCs w:val="28"/>
        </w:rPr>
        <w:t xml:space="preserve"> соответственно.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В середине времени, отведённого на </w:t>
      </w:r>
      <w:r w:rsidR="004936FA" w:rsidRPr="00D4124C">
        <w:rPr>
          <w:sz w:val="28"/>
          <w:szCs w:val="28"/>
        </w:rPr>
        <w:t>о</w:t>
      </w:r>
      <w:r w:rsidR="00473AC7" w:rsidRPr="00D4124C">
        <w:rPr>
          <w:sz w:val="28"/>
          <w:szCs w:val="28"/>
        </w:rPr>
        <w:t>рганизованную</w:t>
      </w:r>
      <w:r w:rsidRPr="00D4124C">
        <w:rPr>
          <w:sz w:val="28"/>
          <w:szCs w:val="28"/>
        </w:rPr>
        <w:t xml:space="preserve"> образовательную деятельность, проводятся физкультурные минутки.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</w:t>
      </w:r>
      <w:r w:rsidR="00122908" w:rsidRPr="00D4124C">
        <w:rPr>
          <w:sz w:val="28"/>
          <w:szCs w:val="28"/>
        </w:rPr>
        <w:t>основной</w:t>
      </w:r>
      <w:r w:rsidRPr="00D4124C">
        <w:rPr>
          <w:sz w:val="28"/>
          <w:szCs w:val="28"/>
        </w:rPr>
        <w:t xml:space="preserve"> образовательной деятельности статического характера проводятся физкультурные минутки.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Форма организации </w:t>
      </w:r>
      <w:proofErr w:type="gramStart"/>
      <w:r w:rsidRPr="00D4124C">
        <w:rPr>
          <w:sz w:val="28"/>
          <w:szCs w:val="28"/>
        </w:rPr>
        <w:t xml:space="preserve">занятий  </w:t>
      </w:r>
      <w:r w:rsidR="004936FA" w:rsidRPr="00D4124C">
        <w:rPr>
          <w:sz w:val="28"/>
          <w:szCs w:val="28"/>
        </w:rPr>
        <w:t>с</w:t>
      </w:r>
      <w:proofErr w:type="gramEnd"/>
      <w:r w:rsidR="004936FA" w:rsidRPr="00D4124C">
        <w:rPr>
          <w:sz w:val="28"/>
          <w:szCs w:val="28"/>
        </w:rPr>
        <w:t xml:space="preserve"> 2  до 3 лет (подгрупповые)</w:t>
      </w:r>
      <w:r w:rsidR="00122908" w:rsidRPr="00D4124C">
        <w:rPr>
          <w:sz w:val="28"/>
          <w:szCs w:val="28"/>
        </w:rPr>
        <w:t xml:space="preserve">, </w:t>
      </w:r>
      <w:r w:rsidRPr="00D4124C">
        <w:rPr>
          <w:sz w:val="28"/>
          <w:szCs w:val="28"/>
        </w:rPr>
        <w:t>с 3 до 7 лет (фронтальные).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 Организация жизнедеятельности МБДОУ предусматривает, как организованные педагогами совмест</w:t>
      </w:r>
      <w:r w:rsidR="00122908" w:rsidRPr="00D4124C">
        <w:rPr>
          <w:sz w:val="28"/>
          <w:szCs w:val="28"/>
        </w:rPr>
        <w:t>но с детьми (О</w:t>
      </w:r>
      <w:r w:rsidRPr="00D4124C">
        <w:rPr>
          <w:sz w:val="28"/>
          <w:szCs w:val="28"/>
        </w:rPr>
        <w:t xml:space="preserve">ОД, развлечения, кружки) формы детской деятельности, так и самостоятельную деятельность детей. Режим дня и сетка занятий соответствуют виду и </w:t>
      </w:r>
      <w:proofErr w:type="gramStart"/>
      <w:r w:rsidRPr="00D4124C">
        <w:rPr>
          <w:sz w:val="28"/>
          <w:szCs w:val="28"/>
        </w:rPr>
        <w:t>направлению  МБДОУ</w:t>
      </w:r>
      <w:proofErr w:type="gramEnd"/>
      <w:r w:rsidRPr="00D4124C">
        <w:rPr>
          <w:sz w:val="28"/>
          <w:szCs w:val="28"/>
        </w:rPr>
        <w:t>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Вариативная часть учебного </w:t>
      </w:r>
      <w:proofErr w:type="gramStart"/>
      <w:r w:rsidRPr="00D4124C">
        <w:rPr>
          <w:sz w:val="28"/>
          <w:szCs w:val="28"/>
        </w:rPr>
        <w:t>плана  часть</w:t>
      </w:r>
      <w:proofErr w:type="gramEnd"/>
      <w:r w:rsidRPr="00D4124C">
        <w:rPr>
          <w:sz w:val="28"/>
          <w:szCs w:val="28"/>
        </w:rPr>
        <w:t xml:space="preserve">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МБДОУ Детский сад №3 «Машар»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и расширение области образовательных услуг для воспитанников.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</w:t>
      </w:r>
      <w:proofErr w:type="gramStart"/>
      <w:r w:rsidRPr="00D4124C">
        <w:rPr>
          <w:sz w:val="28"/>
          <w:szCs w:val="28"/>
        </w:rPr>
        <w:t>В  летний</w:t>
      </w:r>
      <w:proofErr w:type="gramEnd"/>
      <w:r w:rsidRPr="00D4124C">
        <w:rPr>
          <w:sz w:val="28"/>
          <w:szCs w:val="28"/>
        </w:rPr>
        <w:t xml:space="preserve"> период учебные занятия не проводятся. В это время увеличивается продолжительность прогулок, а также </w:t>
      </w:r>
      <w:proofErr w:type="gramStart"/>
      <w:r w:rsidRPr="00D4124C">
        <w:rPr>
          <w:sz w:val="28"/>
          <w:szCs w:val="28"/>
        </w:rPr>
        <w:t>проводятся  спортивные</w:t>
      </w:r>
      <w:proofErr w:type="gramEnd"/>
      <w:r w:rsidRPr="00D4124C">
        <w:rPr>
          <w:sz w:val="28"/>
          <w:szCs w:val="28"/>
        </w:rPr>
        <w:t xml:space="preserve"> и подвижные игры, спортивные праздники, экскурсии.</w:t>
      </w: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C8394F">
      <w:pPr>
        <w:jc w:val="center"/>
        <w:rPr>
          <w:sz w:val="28"/>
          <w:szCs w:val="28"/>
        </w:rPr>
      </w:pPr>
      <w:r w:rsidRPr="00D4124C">
        <w:rPr>
          <w:sz w:val="28"/>
          <w:szCs w:val="28"/>
        </w:rPr>
        <w:t xml:space="preserve">Заведующий        </w:t>
      </w:r>
      <w:r w:rsidR="00122908" w:rsidRPr="00D4124C">
        <w:rPr>
          <w:sz w:val="28"/>
          <w:szCs w:val="28"/>
        </w:rPr>
        <w:t xml:space="preserve">                      </w:t>
      </w:r>
      <w:r w:rsidRPr="00D4124C">
        <w:rPr>
          <w:sz w:val="28"/>
          <w:szCs w:val="28"/>
        </w:rPr>
        <w:t xml:space="preserve">  М.Л-А.</w:t>
      </w:r>
      <w:r w:rsidR="00122908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>Баширова</w:t>
      </w: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D4124C" w:rsidRDefault="00D4124C" w:rsidP="00122908">
      <w:pPr>
        <w:jc w:val="both"/>
        <w:rPr>
          <w:sz w:val="28"/>
          <w:szCs w:val="28"/>
        </w:rPr>
      </w:pPr>
    </w:p>
    <w:p w:rsidR="00D4124C" w:rsidRPr="005811E8" w:rsidRDefault="00D4124C" w:rsidP="00122908">
      <w:pPr>
        <w:jc w:val="both"/>
        <w:rPr>
          <w:sz w:val="28"/>
          <w:szCs w:val="28"/>
        </w:rPr>
      </w:pPr>
    </w:p>
    <w:p w:rsidR="001E73C6" w:rsidRPr="005811E8" w:rsidRDefault="001E73C6" w:rsidP="001E73C6">
      <w:pPr>
        <w:rPr>
          <w:b/>
          <w:sz w:val="28"/>
          <w:szCs w:val="28"/>
        </w:rPr>
      </w:pPr>
    </w:p>
    <w:p w:rsidR="00D4124C" w:rsidRPr="002E0D14" w:rsidRDefault="00D4124C" w:rsidP="00D4124C">
      <w:pPr>
        <w:spacing w:after="12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Группа раннего возраста (дети от 2 до 3 лет)</w:t>
      </w:r>
    </w:p>
    <w:tbl>
      <w:tblPr>
        <w:tblStyle w:val="a5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B5519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Default="00D4124C" w:rsidP="00D4124C">
      <w:pPr>
        <w:rPr>
          <w:b/>
          <w:sz w:val="26"/>
          <w:szCs w:val="26"/>
        </w:rPr>
      </w:pPr>
    </w:p>
    <w:p w:rsidR="00D4124C" w:rsidRPr="009B5519" w:rsidRDefault="00D4124C" w:rsidP="00D4124C">
      <w:pPr>
        <w:rPr>
          <w:bCs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и во вторую половину дня (после дневного сна. Длительность занятий – 10 минут</w:t>
      </w:r>
      <w:r w:rsidRPr="009B5519">
        <w:rPr>
          <w:bCs/>
          <w:sz w:val="26"/>
          <w:szCs w:val="26"/>
        </w:rPr>
        <w:br w:type="page"/>
      </w:r>
    </w:p>
    <w:p w:rsidR="00D4124C" w:rsidRPr="00623B0C" w:rsidRDefault="00D4124C" w:rsidP="00D4124C">
      <w:pPr>
        <w:spacing w:after="120"/>
        <w:ind w:left="357"/>
        <w:rPr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>
        <w:rPr>
          <w:b/>
          <w:bCs/>
          <w:sz w:val="28"/>
          <w:szCs w:val="28"/>
        </w:rPr>
        <w:t>Младшая г</w:t>
      </w:r>
      <w:r w:rsidRPr="00623B0C">
        <w:rPr>
          <w:b/>
          <w:bCs/>
          <w:sz w:val="28"/>
          <w:szCs w:val="28"/>
        </w:rPr>
        <w:t xml:space="preserve">руппа (дети от </w:t>
      </w:r>
      <w:r>
        <w:rPr>
          <w:b/>
          <w:bCs/>
          <w:sz w:val="28"/>
          <w:szCs w:val="28"/>
        </w:rPr>
        <w:t>3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половину дня. Длительность занятий – 1</w:t>
      </w:r>
      <w:r w:rsidRPr="00F233BC"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 минут</w:t>
      </w:r>
    </w:p>
    <w:p w:rsidR="00D4124C" w:rsidRDefault="00D4124C" w:rsidP="00D4124C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4124C" w:rsidRPr="00623B0C" w:rsidRDefault="00D4124C" w:rsidP="00D4124C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Средняя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 xml:space="preserve">10, по 2 занятия в день. Занятия проводятся в первую половину дня. Длительность занятий – </w:t>
      </w:r>
      <w:r>
        <w:rPr>
          <w:bCs/>
          <w:sz w:val="26"/>
          <w:szCs w:val="26"/>
        </w:rPr>
        <w:t>до 20</w:t>
      </w:r>
      <w:r w:rsidRPr="009B5519">
        <w:rPr>
          <w:bCs/>
          <w:sz w:val="26"/>
          <w:szCs w:val="26"/>
        </w:rPr>
        <w:t xml:space="preserve"> минут</w:t>
      </w:r>
    </w:p>
    <w:p w:rsidR="00D4124C" w:rsidRPr="00623B0C" w:rsidRDefault="00D4124C" w:rsidP="00D4124C">
      <w:pPr>
        <w:rPr>
          <w:b/>
          <w:sz w:val="26"/>
          <w:szCs w:val="26"/>
        </w:rPr>
      </w:pPr>
      <w:r w:rsidRPr="00623B0C">
        <w:rPr>
          <w:b/>
          <w:sz w:val="26"/>
          <w:szCs w:val="26"/>
        </w:rPr>
        <w:br w:type="page"/>
      </w:r>
    </w:p>
    <w:p w:rsidR="00D4124C" w:rsidRPr="00623B0C" w:rsidRDefault="00D4124C" w:rsidP="00D4124C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Старшая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6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23B0C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rPr>
          <w:trHeight w:val="70"/>
        </w:trPr>
        <w:tc>
          <w:tcPr>
            <w:tcW w:w="2723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25</w:t>
      </w:r>
      <w:r w:rsidRPr="009B5519">
        <w:rPr>
          <w:bCs/>
          <w:sz w:val="26"/>
          <w:szCs w:val="26"/>
        </w:rPr>
        <w:t xml:space="preserve"> минут</w:t>
      </w:r>
      <w:r w:rsidRPr="00623B0C">
        <w:rPr>
          <w:b/>
          <w:sz w:val="26"/>
          <w:szCs w:val="26"/>
        </w:rPr>
        <w:br w:type="page"/>
      </w:r>
    </w:p>
    <w:p w:rsidR="00D4124C" w:rsidRPr="00623B0C" w:rsidRDefault="00D4124C" w:rsidP="00D4124C">
      <w:pPr>
        <w:spacing w:after="120"/>
        <w:ind w:left="-142" w:right="-198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Подготовительная к школе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</w:t>
      </w:r>
      <w:r>
        <w:rPr>
          <w:b/>
          <w:bCs/>
          <w:sz w:val="28"/>
          <w:szCs w:val="28"/>
        </w:rPr>
        <w:t>6-7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A0780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865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D4124C" w:rsidRPr="00623B0C" w:rsidTr="00D4124C">
        <w:tc>
          <w:tcPr>
            <w:tcW w:w="2865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ХЛ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865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D4124C" w:rsidRPr="00623B0C" w:rsidTr="00D4124C">
        <w:tc>
          <w:tcPr>
            <w:tcW w:w="2865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865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F63ACE" w:rsidRPr="00EF7235" w:rsidRDefault="00D4124C" w:rsidP="00EF7235">
      <w:pPr>
        <w:spacing w:before="12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>в группах общеразвивающей направленности 16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30</w:t>
      </w:r>
      <w:r w:rsidRPr="009B5519">
        <w:rPr>
          <w:bCs/>
          <w:sz w:val="26"/>
          <w:szCs w:val="26"/>
        </w:rPr>
        <w:t xml:space="preserve"> минут</w:t>
      </w:r>
    </w:p>
    <w:sectPr w:rsidR="00F63ACE" w:rsidRPr="00EF7235" w:rsidSect="00EF7235">
      <w:headerReference w:type="default" r:id="rId7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39E" w:rsidRDefault="00F9439E" w:rsidP="00B24F71">
      <w:r>
        <w:separator/>
      </w:r>
    </w:p>
  </w:endnote>
  <w:endnote w:type="continuationSeparator" w:id="0">
    <w:p w:rsidR="00F9439E" w:rsidRDefault="00F9439E" w:rsidP="00B2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39E" w:rsidRDefault="00F9439E" w:rsidP="00B24F71">
      <w:r>
        <w:separator/>
      </w:r>
    </w:p>
  </w:footnote>
  <w:footnote w:type="continuationSeparator" w:id="0">
    <w:p w:rsidR="00F9439E" w:rsidRDefault="00F9439E" w:rsidP="00B2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8856"/>
      <w:docPartObj>
        <w:docPartGallery w:val="Page Numbers (Top of Page)"/>
        <w:docPartUnique/>
      </w:docPartObj>
    </w:sdtPr>
    <w:sdtEndPr/>
    <w:sdtContent>
      <w:p w:rsidR="00D4124C" w:rsidRDefault="00D412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124C" w:rsidRDefault="00D412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2105"/>
    <w:multiLevelType w:val="hybridMultilevel"/>
    <w:tmpl w:val="39224A9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5CEC0AB1"/>
    <w:multiLevelType w:val="hybridMultilevel"/>
    <w:tmpl w:val="496E93C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ACE"/>
    <w:rsid w:val="00023C6F"/>
    <w:rsid w:val="000733DC"/>
    <w:rsid w:val="00122908"/>
    <w:rsid w:val="00156277"/>
    <w:rsid w:val="0016461D"/>
    <w:rsid w:val="0018661A"/>
    <w:rsid w:val="001E73C6"/>
    <w:rsid w:val="00210AD0"/>
    <w:rsid w:val="0022028F"/>
    <w:rsid w:val="00231321"/>
    <w:rsid w:val="00284F62"/>
    <w:rsid w:val="002A605D"/>
    <w:rsid w:val="002B3F9C"/>
    <w:rsid w:val="002D5365"/>
    <w:rsid w:val="002E6FAE"/>
    <w:rsid w:val="00352316"/>
    <w:rsid w:val="003939DD"/>
    <w:rsid w:val="0040116E"/>
    <w:rsid w:val="00427F33"/>
    <w:rsid w:val="00467FBD"/>
    <w:rsid w:val="00473AC7"/>
    <w:rsid w:val="004936FA"/>
    <w:rsid w:val="004C1EB6"/>
    <w:rsid w:val="004F6660"/>
    <w:rsid w:val="005811E8"/>
    <w:rsid w:val="0060549B"/>
    <w:rsid w:val="00606F70"/>
    <w:rsid w:val="006166EE"/>
    <w:rsid w:val="00707DEA"/>
    <w:rsid w:val="00724748"/>
    <w:rsid w:val="007348CA"/>
    <w:rsid w:val="00764031"/>
    <w:rsid w:val="007807E3"/>
    <w:rsid w:val="00780DE0"/>
    <w:rsid w:val="007C52C0"/>
    <w:rsid w:val="007D75F7"/>
    <w:rsid w:val="007E2408"/>
    <w:rsid w:val="00843F65"/>
    <w:rsid w:val="00854383"/>
    <w:rsid w:val="00872364"/>
    <w:rsid w:val="008C5974"/>
    <w:rsid w:val="00915EE8"/>
    <w:rsid w:val="009B235F"/>
    <w:rsid w:val="00A9013C"/>
    <w:rsid w:val="00AC3431"/>
    <w:rsid w:val="00AD1F49"/>
    <w:rsid w:val="00B24F71"/>
    <w:rsid w:val="00B8300C"/>
    <w:rsid w:val="00BB016D"/>
    <w:rsid w:val="00BB45E1"/>
    <w:rsid w:val="00C0664B"/>
    <w:rsid w:val="00C370A6"/>
    <w:rsid w:val="00C773C9"/>
    <w:rsid w:val="00C8394F"/>
    <w:rsid w:val="00CD3B2C"/>
    <w:rsid w:val="00D4124C"/>
    <w:rsid w:val="00DA4ABE"/>
    <w:rsid w:val="00DA7C99"/>
    <w:rsid w:val="00DB59E7"/>
    <w:rsid w:val="00DE46A4"/>
    <w:rsid w:val="00EF7235"/>
    <w:rsid w:val="00F63ACE"/>
    <w:rsid w:val="00F841ED"/>
    <w:rsid w:val="00F9439E"/>
    <w:rsid w:val="00FD4053"/>
    <w:rsid w:val="00FE59D3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4FCB"/>
  <w15:docId w15:val="{B83F40F2-ED8A-41F5-AC62-3BA2D694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73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1E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2B3F9C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24F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24F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4124C"/>
    <w:pPr>
      <w:widowControl w:val="0"/>
      <w:autoSpaceDE w:val="0"/>
      <w:autoSpaceDN w:val="0"/>
      <w:spacing w:before="92"/>
      <w:ind w:left="101"/>
    </w:pPr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D4124C"/>
  </w:style>
  <w:style w:type="paragraph" w:styleId="ab">
    <w:name w:val="Body Text"/>
    <w:basedOn w:val="a"/>
    <w:link w:val="ac"/>
    <w:uiPriority w:val="1"/>
    <w:qFormat/>
    <w:rsid w:val="00D4124C"/>
    <w:pPr>
      <w:widowControl w:val="0"/>
      <w:autoSpaceDE w:val="0"/>
      <w:autoSpaceDN w:val="0"/>
      <w:ind w:left="212" w:firstLine="708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4124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412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124C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124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4124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12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</cp:lastModifiedBy>
  <cp:revision>41</cp:revision>
  <cp:lastPrinted>2024-01-17T13:26:00Z</cp:lastPrinted>
  <dcterms:created xsi:type="dcterms:W3CDTF">2018-08-14T10:53:00Z</dcterms:created>
  <dcterms:modified xsi:type="dcterms:W3CDTF">2026-01-27T08:07:00Z</dcterms:modified>
</cp:coreProperties>
</file>